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F05" w:rsidRDefault="00CF6F05" w:rsidP="00CF6F05">
      <w:pPr>
        <w:jc w:val="both"/>
      </w:pPr>
      <w:r>
        <w:t xml:space="preserve">A MEDITOP Gyógyszeripari Kft. „Gyógyszeripari K+F fejlesztés a MEDITOP </w:t>
      </w:r>
      <w:proofErr w:type="spellStart"/>
      <w:r>
        <w:t>Kft.-nél</w:t>
      </w:r>
      <w:proofErr w:type="spellEnd"/>
      <w:r>
        <w:t xml:space="preserve">” című, VEKOP-2.1.1-15-2016-00057 azonosító számú pályázati projektje 2017 szeptemberében elindult. </w:t>
      </w:r>
    </w:p>
    <w:p w:rsidR="00CF6F05" w:rsidRDefault="00CF6F05" w:rsidP="00CF6F05">
      <w:pPr>
        <w:jc w:val="both"/>
      </w:pPr>
      <w:r>
        <w:t xml:space="preserve">Ezzel egyidejűleg megkezdődött azoknak a termékeknek a fejlesztése, amelyek majdani törzskönyvezéséhez </w:t>
      </w:r>
      <w:proofErr w:type="spellStart"/>
      <w:r>
        <w:t>bioegyenértékűségi</w:t>
      </w:r>
      <w:proofErr w:type="spellEnd"/>
      <w:r>
        <w:t xml:space="preserve"> vizsgálato</w:t>
      </w:r>
      <w:r w:rsidR="00D440D3">
        <w:t xml:space="preserve">k lefolytatására lesz szükség az alábbi </w:t>
      </w:r>
      <w:r w:rsidR="009E4348">
        <w:t>terápiás</w:t>
      </w:r>
      <w:r w:rsidR="00D440D3">
        <w:t xml:space="preserve"> területeken: non-szteroid gyulladáscsökkentő, érfal simaizom tónuscsökkentő, simaizom görcsoldó, köszvény kezelésére szolgáló, epilepszia kezelésére</w:t>
      </w:r>
      <w:r w:rsidR="009E4348">
        <w:t xml:space="preserve"> szolgáló készítmények</w:t>
      </w:r>
      <w:r w:rsidR="00442266">
        <w:t>.</w:t>
      </w:r>
      <w:r w:rsidR="00D440D3">
        <w:t xml:space="preserve"> </w:t>
      </w:r>
      <w:r>
        <w:t xml:space="preserve">A </w:t>
      </w:r>
      <w:proofErr w:type="spellStart"/>
      <w:r>
        <w:t>bioegyenértékűségi</w:t>
      </w:r>
      <w:proofErr w:type="spellEnd"/>
      <w:r>
        <w:t xml:space="preserve"> vizsgálatokhoz szükséges mennyiségű készítmények kifejlesztésre kerültek, és szinte teljes körűen rendelkezésre állnak, a támogató stabilitási tesztek folyamatban vannak. Valamennyi gyártási tevékenységhez az előkészületek megtörténtek.</w:t>
      </w:r>
    </w:p>
    <w:p w:rsidR="00CF6F05" w:rsidRDefault="00442266" w:rsidP="00CF6F05">
      <w:pPr>
        <w:pStyle w:val="Listaszerbekezds"/>
        <w:numPr>
          <w:ilvl w:val="0"/>
          <w:numId w:val="1"/>
        </w:numPr>
        <w:jc w:val="both"/>
      </w:pPr>
      <w:r>
        <w:t xml:space="preserve">A simaizom görcsoldó </w:t>
      </w:r>
      <w:r w:rsidR="00CF6F05">
        <w:t xml:space="preserve">készítménynél a </w:t>
      </w:r>
      <w:proofErr w:type="spellStart"/>
      <w:r w:rsidR="00CF6F05">
        <w:t>bioegyenértékűségi</w:t>
      </w:r>
      <w:proofErr w:type="spellEnd"/>
      <w:r w:rsidR="00CF6F05">
        <w:t xml:space="preserve"> vizsgálat sik</w:t>
      </w:r>
      <w:r>
        <w:t xml:space="preserve">eresen lezajlott, a köszvény elleni készítménynél a </w:t>
      </w:r>
      <w:r w:rsidR="00CF6F05">
        <w:t>vizsgálat a megvalósítási fázisban van. A további készítményeknél a vizsgálat előkészítése zajlik.</w:t>
      </w:r>
    </w:p>
    <w:p w:rsidR="00CF6F05" w:rsidRDefault="00442266" w:rsidP="00CF6F05">
      <w:pPr>
        <w:pStyle w:val="Listaszerbekezds"/>
        <w:numPr>
          <w:ilvl w:val="0"/>
          <w:numId w:val="1"/>
        </w:numPr>
        <w:jc w:val="both"/>
      </w:pPr>
      <w:r>
        <w:t xml:space="preserve">A </w:t>
      </w:r>
      <w:proofErr w:type="spellStart"/>
      <w:r>
        <w:t>neuropátiás</w:t>
      </w:r>
      <w:proofErr w:type="spellEnd"/>
      <w:r>
        <w:t xml:space="preserve"> fájdalom kezelésére szolgáló</w:t>
      </w:r>
      <w:r w:rsidR="00CF6F05">
        <w:t xml:space="preserve"> kapszula esetén az előzetes gyártási tételek alapján a gyógyszer engedélyezetési eljárás folyamatban van. A végső készítménygyártási </w:t>
      </w:r>
      <w:proofErr w:type="spellStart"/>
      <w:r w:rsidR="00CF6F05">
        <w:t>optimalizációs</w:t>
      </w:r>
      <w:proofErr w:type="spellEnd"/>
      <w:r w:rsidR="00CF6F05">
        <w:t xml:space="preserve"> lépéseket a termék gyártási tételméretének leginkább megfelelő, beszerzés alatt álló homogenizáló berendezésben lehet megvalósítani. </w:t>
      </w:r>
    </w:p>
    <w:p w:rsidR="00CF6F05" w:rsidRDefault="00442266" w:rsidP="00CF6F05">
      <w:pPr>
        <w:pStyle w:val="Listaszerbekezds"/>
        <w:numPr>
          <w:ilvl w:val="0"/>
          <w:numId w:val="1"/>
        </w:numPr>
        <w:jc w:val="both"/>
      </w:pPr>
      <w:r>
        <w:t>Az</w:t>
      </w:r>
      <w:r w:rsidR="00CF6F05">
        <w:t xml:space="preserve"> antibiotikum </w:t>
      </w:r>
      <w:r>
        <w:t xml:space="preserve">hatóanyag tartalmú készítmény </w:t>
      </w:r>
      <w:r w:rsidR="00CF6F05">
        <w:t xml:space="preserve">előállításához szükséges, az antibiotikum gyártás szigorúbb szabályainak is megfelelő üzemrész kialakítása folyamatban van. Ennek </w:t>
      </w:r>
      <w:proofErr w:type="gramStart"/>
      <w:r w:rsidR="00CF6F05">
        <w:t>elkészülte után</w:t>
      </w:r>
      <w:proofErr w:type="gramEnd"/>
      <w:r w:rsidR="00CF6F05">
        <w:t xml:space="preserve"> kezdődhet a készítmény kifejlesztése és a termékek kísérleti gyártása.</w:t>
      </w:r>
    </w:p>
    <w:p w:rsidR="00CF6F05" w:rsidRDefault="00CF6F05" w:rsidP="00CF6F05">
      <w:pPr>
        <w:jc w:val="both"/>
      </w:pPr>
      <w:r>
        <w:t>A közbeszerzési eljárás eredményes lezárása után 2018. december hónapban megkötöttük a megbízási szerződéseket. A közbeszerzési eljárásban érintett eszközök, berendezések beérkezésére várhatóan 2019. március-június hónapokban kerül sor.</w:t>
      </w:r>
    </w:p>
    <w:p w:rsidR="00CF6F05" w:rsidRDefault="00CF6F05" w:rsidP="00CF6F05">
      <w:pPr>
        <w:jc w:val="both"/>
      </w:pPr>
      <w:r>
        <w:t>A pályázat megvalósítása során gondot jelente</w:t>
      </w:r>
      <w:r w:rsidR="00442266">
        <w:t>tt, hogy az epilepszia kezelésére szolgáló</w:t>
      </w:r>
      <w:r>
        <w:t xml:space="preserve"> eredeti </w:t>
      </w:r>
      <w:r w:rsidR="00442266">
        <w:t xml:space="preserve">készítmény </w:t>
      </w:r>
      <w:r>
        <w:t xml:space="preserve">gyártója a 400 mg-os tablettát, amelyet a </w:t>
      </w:r>
      <w:proofErr w:type="spellStart"/>
      <w:r>
        <w:t>bioekvivalencia</w:t>
      </w:r>
      <w:proofErr w:type="spellEnd"/>
      <w:r>
        <w:t xml:space="preserve"> vizsgálat tervezésénél referencia készítménynek választottunk, a pályázatunk beadása után kivonta a forgalomból. Így a 800 mg-os hatáserősségű tabletta kifejlesztését valósítottuk meg, amely során különös figyelmet kellett fordítottunk a szabadalmi </w:t>
      </w:r>
      <w:proofErr w:type="gramStart"/>
      <w:r>
        <w:t>környezet</w:t>
      </w:r>
      <w:proofErr w:type="gramEnd"/>
      <w:r>
        <w:t xml:space="preserve"> tanulmányozására is. </w:t>
      </w:r>
    </w:p>
    <w:p w:rsidR="00CF6F05" w:rsidRDefault="00CF6F05" w:rsidP="00CF6F05">
      <w:pPr>
        <w:jc w:val="both"/>
      </w:pPr>
      <w:r>
        <w:t>A tervezett új kutató-fejlesztő munkakörök (3 nő, 2 férfi) betöltése részben megvalósult, de a munkaerő-piaci nehézségek miatt jelenleg is folyamatban van.</w:t>
      </w:r>
    </w:p>
    <w:p w:rsidR="00FE1C6A" w:rsidRDefault="00CF6F05" w:rsidP="00CF6F05">
      <w:r>
        <w:t>A kutatás-fejlesztési munkálatok előreha</w:t>
      </w:r>
      <w:bookmarkStart w:id="0" w:name="_GoBack"/>
      <w:bookmarkEnd w:id="0"/>
      <w:r>
        <w:t>ladása alapján a projekt fizikai befejezésének időpontja 2020 márciusára várható.</w:t>
      </w:r>
    </w:p>
    <w:sectPr w:rsidR="00FE1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E359C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F05"/>
    <w:rsid w:val="001C3AD5"/>
    <w:rsid w:val="00442266"/>
    <w:rsid w:val="009E4348"/>
    <w:rsid w:val="00CF6F05"/>
    <w:rsid w:val="00D440D3"/>
    <w:rsid w:val="00FE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6F05"/>
    <w:pPr>
      <w:spacing w:after="160"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6F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F6F05"/>
    <w:pPr>
      <w:spacing w:after="160"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F6F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Katalin</dc:creator>
  <cp:lastModifiedBy>Szilágyi Attila</cp:lastModifiedBy>
  <cp:revision>2</cp:revision>
  <dcterms:created xsi:type="dcterms:W3CDTF">2019-05-02T09:06:00Z</dcterms:created>
  <dcterms:modified xsi:type="dcterms:W3CDTF">2019-05-02T09:06:00Z</dcterms:modified>
</cp:coreProperties>
</file>