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FE6B" w14:textId="0899B77F" w:rsidR="0025109A" w:rsidRDefault="00F431DE" w:rsidP="00CC333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FD6077" wp14:editId="2C1C5ADE">
            <wp:simplePos x="0" y="0"/>
            <wp:positionH relativeFrom="column">
              <wp:posOffset>4266269</wp:posOffset>
            </wp:positionH>
            <wp:positionV relativeFrom="paragraph">
              <wp:posOffset>-889266</wp:posOffset>
            </wp:positionV>
            <wp:extent cx="1677035" cy="838835"/>
            <wp:effectExtent l="0" t="0" r="0" b="0"/>
            <wp:wrapNone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0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1227">
        <w:rPr>
          <w:rFonts w:ascii="Garamond" w:hAnsi="Garamond"/>
          <w:noProof/>
          <w:sz w:val="24"/>
          <w:szCs w:val="24"/>
          <w:lang w:eastAsia="hu-HU"/>
        </w:rPr>
        <w:t>.</w:t>
      </w:r>
    </w:p>
    <w:p w14:paraId="79AAFE6F" w14:textId="77777777" w:rsidR="0025109A" w:rsidRDefault="0025109A" w:rsidP="00CC3338">
      <w:pPr>
        <w:spacing w:after="0" w:line="360" w:lineRule="exact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79AAFE7B" w14:textId="2D8F18F5" w:rsidR="00636F8A" w:rsidRDefault="009F6744" w:rsidP="00D57FA2">
      <w:pPr>
        <w:spacing w:after="0" w:line="360" w:lineRule="exact"/>
        <w:ind w:firstLine="340"/>
        <w:rPr>
          <w:rFonts w:ascii="Garamond" w:hAnsi="Garamond"/>
          <w:b/>
          <w:bCs/>
          <w:noProof/>
          <w:sz w:val="24"/>
          <w:szCs w:val="24"/>
          <w:lang w:eastAsia="hu-HU"/>
        </w:rPr>
      </w:pPr>
      <w:r w:rsidRPr="00185FFB">
        <w:rPr>
          <w:rFonts w:ascii="Garamond" w:hAnsi="Garamond"/>
          <w:b/>
          <w:bCs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79AAFE7E" wp14:editId="73F62186">
            <wp:simplePos x="0" y="0"/>
            <wp:positionH relativeFrom="page">
              <wp:posOffset>180340</wp:posOffset>
            </wp:positionH>
            <wp:positionV relativeFrom="page">
              <wp:posOffset>360045</wp:posOffset>
            </wp:positionV>
            <wp:extent cx="6120000" cy="120960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jt_közl_fejlé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12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DC436" w14:textId="68ED3E55" w:rsidR="00530132" w:rsidRDefault="00530132" w:rsidP="00CC3338">
      <w:pPr>
        <w:spacing w:after="0" w:line="360" w:lineRule="exact"/>
        <w:ind w:firstLine="340"/>
        <w:jc w:val="both"/>
        <w:rPr>
          <w:rFonts w:ascii="Garamond" w:hAnsi="Garamond"/>
          <w:b/>
          <w:bCs/>
          <w:noProof/>
          <w:sz w:val="24"/>
          <w:szCs w:val="24"/>
          <w:lang w:eastAsia="hu-HU"/>
        </w:rPr>
      </w:pPr>
    </w:p>
    <w:p w14:paraId="54F572DB" w14:textId="77777777" w:rsidR="008C7561" w:rsidRDefault="00C12B30" w:rsidP="00D40F84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>A MEDITOP Gyógyszeripari Kft</w:t>
      </w:r>
      <w:r w:rsidR="002E7EBE">
        <w:rPr>
          <w:rFonts w:ascii="Garamond" w:hAnsi="Garamond"/>
          <w:noProof/>
          <w:sz w:val="24"/>
          <w:szCs w:val="24"/>
          <w:lang w:eastAsia="hu-HU"/>
        </w:rPr>
        <w:t>.</w:t>
      </w:r>
      <w:r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02122F">
        <w:rPr>
          <w:rFonts w:ascii="Garamond" w:hAnsi="Garamond"/>
          <w:noProof/>
          <w:sz w:val="24"/>
          <w:szCs w:val="24"/>
          <w:lang w:eastAsia="hu-HU"/>
        </w:rPr>
        <w:t>pályázatot nyújtott be a Nemzeti Kutatási, Fejlesztési és Innovációs Hivatal által meghirdetett</w:t>
      </w:r>
      <w:r w:rsidR="00C70F5C">
        <w:rPr>
          <w:rFonts w:ascii="Garamond" w:hAnsi="Garamond"/>
          <w:noProof/>
          <w:sz w:val="24"/>
          <w:szCs w:val="24"/>
          <w:lang w:eastAsia="hu-HU"/>
        </w:rPr>
        <w:t>,</w:t>
      </w:r>
      <w:r w:rsidR="0002122F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C824DC">
        <w:rPr>
          <w:rFonts w:ascii="Garamond" w:hAnsi="Garamond"/>
          <w:noProof/>
          <w:sz w:val="24"/>
          <w:szCs w:val="24"/>
          <w:lang w:eastAsia="hu-HU"/>
        </w:rPr>
        <w:t xml:space="preserve">Piacvezérelt kutatás-fejlesztési és innovációs projektek támogatására kiírt </w:t>
      </w:r>
      <w:r w:rsidR="00910CF9">
        <w:rPr>
          <w:rFonts w:ascii="Garamond" w:hAnsi="Garamond"/>
          <w:noProof/>
          <w:sz w:val="24"/>
          <w:szCs w:val="24"/>
          <w:lang w:eastAsia="hu-HU"/>
        </w:rPr>
        <w:t>felhívás</w:t>
      </w:r>
      <w:r w:rsidR="002E7EBE">
        <w:rPr>
          <w:rFonts w:ascii="Garamond" w:hAnsi="Garamond"/>
          <w:noProof/>
          <w:sz w:val="24"/>
          <w:szCs w:val="24"/>
          <w:lang w:eastAsia="hu-HU"/>
        </w:rPr>
        <w:t xml:space="preserve"> őszi fordulójára</w:t>
      </w:r>
      <w:r w:rsidR="00910CF9">
        <w:rPr>
          <w:rFonts w:ascii="Garamond" w:hAnsi="Garamond"/>
          <w:noProof/>
          <w:sz w:val="24"/>
          <w:szCs w:val="24"/>
          <w:lang w:eastAsia="hu-HU"/>
        </w:rPr>
        <w:t>.</w:t>
      </w:r>
      <w:r w:rsidR="00C824DC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2E7EBE">
        <w:rPr>
          <w:rFonts w:ascii="Garamond" w:hAnsi="Garamond"/>
          <w:noProof/>
          <w:sz w:val="24"/>
          <w:szCs w:val="24"/>
          <w:lang w:eastAsia="hu-HU"/>
        </w:rPr>
        <w:t>„A MEDITOP Gyógyszeripari Kft. termékportfóliójának bővítése új, illetve megújított generikus készítményekkel” címmel benyújtott</w:t>
      </w:r>
      <w:r w:rsidR="007819D2">
        <w:rPr>
          <w:rFonts w:ascii="Garamond" w:hAnsi="Garamond"/>
          <w:noProof/>
          <w:sz w:val="24"/>
          <w:szCs w:val="24"/>
          <w:lang w:eastAsia="hu-HU"/>
        </w:rPr>
        <w:t xml:space="preserve">, </w:t>
      </w:r>
      <w:r w:rsidR="00CF3835">
        <w:rPr>
          <w:rFonts w:ascii="Garamond" w:hAnsi="Garamond"/>
          <w:noProof/>
          <w:sz w:val="24"/>
          <w:szCs w:val="24"/>
          <w:lang w:eastAsia="hu-HU"/>
        </w:rPr>
        <w:t>2020-1.1.2-PIACI-KFI-2021-00288 azonosító</w:t>
      </w:r>
      <w:r w:rsidR="00A4335B">
        <w:rPr>
          <w:rFonts w:ascii="Garamond" w:hAnsi="Garamond"/>
          <w:noProof/>
          <w:sz w:val="24"/>
          <w:szCs w:val="24"/>
          <w:lang w:eastAsia="hu-HU"/>
        </w:rPr>
        <w:t>számú</w:t>
      </w:r>
      <w:r w:rsidR="002E7EBE">
        <w:rPr>
          <w:rFonts w:ascii="Garamond" w:hAnsi="Garamond"/>
          <w:noProof/>
          <w:sz w:val="24"/>
          <w:szCs w:val="24"/>
          <w:lang w:eastAsia="hu-HU"/>
        </w:rPr>
        <w:t xml:space="preserve"> projektjavaslat</w:t>
      </w:r>
      <w:r w:rsidR="00A4335B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D85960">
        <w:rPr>
          <w:rFonts w:ascii="Garamond" w:hAnsi="Garamond"/>
          <w:noProof/>
          <w:sz w:val="24"/>
          <w:szCs w:val="24"/>
          <w:lang w:eastAsia="hu-HU"/>
        </w:rPr>
        <w:t xml:space="preserve">2021 júliusában </w:t>
      </w:r>
      <w:r w:rsidR="00E03D24">
        <w:rPr>
          <w:rFonts w:ascii="Garamond" w:hAnsi="Garamond"/>
          <w:noProof/>
          <w:sz w:val="24"/>
          <w:szCs w:val="24"/>
          <w:lang w:eastAsia="hu-HU"/>
        </w:rPr>
        <w:t>támogatást nyert</w:t>
      </w:r>
      <w:r w:rsidR="00383BC8">
        <w:rPr>
          <w:rFonts w:ascii="Garamond" w:hAnsi="Garamond"/>
          <w:noProof/>
          <w:sz w:val="24"/>
          <w:szCs w:val="24"/>
          <w:lang w:eastAsia="hu-HU"/>
        </w:rPr>
        <w:t>.</w:t>
      </w:r>
    </w:p>
    <w:p w14:paraId="6D4B732F" w14:textId="77777777" w:rsidR="008C7561" w:rsidRDefault="00383BC8" w:rsidP="008C7561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 xml:space="preserve">A döntés értelmében a </w:t>
      </w:r>
      <w:r w:rsidR="006B6366">
        <w:rPr>
          <w:rFonts w:ascii="Garamond" w:hAnsi="Garamond"/>
          <w:noProof/>
          <w:sz w:val="24"/>
          <w:szCs w:val="24"/>
          <w:lang w:eastAsia="hu-HU"/>
        </w:rPr>
        <w:t>vállalkozás</w:t>
      </w:r>
      <w:r w:rsidR="009B64D2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>
        <w:rPr>
          <w:rFonts w:ascii="Garamond" w:hAnsi="Garamond"/>
          <w:noProof/>
          <w:sz w:val="24"/>
          <w:szCs w:val="24"/>
          <w:lang w:eastAsia="hu-HU"/>
        </w:rPr>
        <w:t>399.403.815 Ft visszatérítési kötelezettség nélküli támogatásban részesül</w:t>
      </w:r>
      <w:r w:rsidR="006B6366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4B01E7">
        <w:rPr>
          <w:rFonts w:ascii="Garamond" w:hAnsi="Garamond"/>
          <w:noProof/>
          <w:sz w:val="24"/>
          <w:szCs w:val="24"/>
          <w:lang w:eastAsia="hu-HU"/>
        </w:rPr>
        <w:t>a Nemzeti Kutatási, Fejlesztési és Innovációs Alapból.</w:t>
      </w:r>
      <w:r w:rsidR="008C7561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6C066E">
        <w:rPr>
          <w:rFonts w:ascii="Garamond" w:hAnsi="Garamond"/>
          <w:noProof/>
          <w:sz w:val="24"/>
          <w:szCs w:val="24"/>
          <w:lang w:eastAsia="hu-HU"/>
        </w:rPr>
        <w:t>A projekt teljes költségvetése 710.359.293 Ft</w:t>
      </w:r>
      <w:r w:rsidR="007B5D4B">
        <w:rPr>
          <w:rFonts w:ascii="Garamond" w:hAnsi="Garamond"/>
          <w:noProof/>
          <w:sz w:val="24"/>
          <w:szCs w:val="24"/>
          <w:lang w:eastAsia="hu-HU"/>
        </w:rPr>
        <w:t>, mely</w:t>
      </w:r>
      <w:r w:rsidR="00C74830">
        <w:rPr>
          <w:rFonts w:ascii="Garamond" w:hAnsi="Garamond"/>
          <w:noProof/>
          <w:sz w:val="24"/>
          <w:szCs w:val="24"/>
          <w:lang w:eastAsia="hu-HU"/>
        </w:rPr>
        <w:t xml:space="preserve">ből 310.955.478 Ft-ot, a </w:t>
      </w:r>
      <w:r w:rsidR="00E576AD">
        <w:rPr>
          <w:rFonts w:ascii="Garamond" w:hAnsi="Garamond"/>
          <w:noProof/>
          <w:sz w:val="24"/>
          <w:szCs w:val="24"/>
          <w:lang w:eastAsia="hu-HU"/>
        </w:rPr>
        <w:t>költségvetés</w:t>
      </w:r>
      <w:r w:rsidR="007B5D4B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D46096">
        <w:rPr>
          <w:rFonts w:ascii="Garamond" w:hAnsi="Garamond"/>
          <w:noProof/>
          <w:sz w:val="24"/>
          <w:szCs w:val="24"/>
          <w:lang w:eastAsia="hu-HU"/>
        </w:rPr>
        <w:t>43,8%-át a kedvezményezett önerőből biztosítja</w:t>
      </w:r>
      <w:r w:rsidR="00E576AD">
        <w:rPr>
          <w:rFonts w:ascii="Garamond" w:hAnsi="Garamond"/>
          <w:noProof/>
          <w:sz w:val="24"/>
          <w:szCs w:val="24"/>
          <w:lang w:eastAsia="hu-HU"/>
        </w:rPr>
        <w:t>. A</w:t>
      </w:r>
      <w:r w:rsidR="0059266B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4A43E2">
        <w:rPr>
          <w:rFonts w:ascii="Garamond" w:hAnsi="Garamond"/>
          <w:noProof/>
          <w:sz w:val="24"/>
          <w:szCs w:val="24"/>
          <w:lang w:eastAsia="hu-HU"/>
        </w:rPr>
        <w:t>támogatási intenzitás 56,2%.</w:t>
      </w:r>
    </w:p>
    <w:p w14:paraId="637444E4" w14:textId="6FDD8AB8" w:rsidR="00952CC7" w:rsidRDefault="0010729A" w:rsidP="008C7561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>A hároméve</w:t>
      </w:r>
      <w:r w:rsidR="008C7561">
        <w:rPr>
          <w:rFonts w:ascii="Garamond" w:hAnsi="Garamond"/>
          <w:noProof/>
          <w:sz w:val="24"/>
          <w:szCs w:val="24"/>
          <w:lang w:eastAsia="hu-HU"/>
        </w:rPr>
        <w:t xml:space="preserve">s </w:t>
      </w:r>
      <w:r w:rsidR="00402DC0">
        <w:rPr>
          <w:rFonts w:ascii="Garamond" w:hAnsi="Garamond"/>
          <w:noProof/>
          <w:sz w:val="24"/>
          <w:szCs w:val="24"/>
          <w:lang w:eastAsia="hu-HU"/>
        </w:rPr>
        <w:t xml:space="preserve">projekt 2021. szeptember 1-én indult és 2024. </w:t>
      </w:r>
      <w:r w:rsidR="00C32715">
        <w:rPr>
          <w:rFonts w:ascii="Garamond" w:hAnsi="Garamond"/>
          <w:noProof/>
          <w:sz w:val="24"/>
          <w:szCs w:val="24"/>
          <w:lang w:eastAsia="hu-HU"/>
        </w:rPr>
        <w:t xml:space="preserve">augusztus 31-én zárul. A megvalósítás helyszíne a MEDITOP Gyógyszeripari Kft. </w:t>
      </w:r>
      <w:r w:rsidR="00A45737">
        <w:rPr>
          <w:rFonts w:ascii="Garamond" w:hAnsi="Garamond"/>
          <w:noProof/>
          <w:sz w:val="24"/>
          <w:szCs w:val="24"/>
          <w:lang w:eastAsia="hu-HU"/>
        </w:rPr>
        <w:t>székhelye (</w:t>
      </w:r>
      <w:r w:rsidR="00B829A4">
        <w:rPr>
          <w:rFonts w:ascii="Garamond" w:hAnsi="Garamond"/>
          <w:noProof/>
          <w:sz w:val="24"/>
          <w:szCs w:val="24"/>
          <w:lang w:eastAsia="hu-HU"/>
        </w:rPr>
        <w:t>2097, Pilisborosjenő, Ady Endre u. 1.).</w:t>
      </w:r>
    </w:p>
    <w:p w14:paraId="1B8ACF01" w14:textId="77777777" w:rsidR="00D40F84" w:rsidRDefault="00D40F84" w:rsidP="00CC333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p w14:paraId="04122BB9" w14:textId="0C214B72" w:rsidR="003D506E" w:rsidRDefault="003D506E" w:rsidP="00CC333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 xml:space="preserve">A projekt </w:t>
      </w:r>
      <w:r w:rsidR="0016607C">
        <w:rPr>
          <w:rFonts w:ascii="Garamond" w:hAnsi="Garamond"/>
          <w:noProof/>
          <w:sz w:val="24"/>
          <w:szCs w:val="24"/>
          <w:lang w:eastAsia="hu-HU"/>
        </w:rPr>
        <w:t>egyik fő tevékenységeként</w:t>
      </w:r>
      <w:r w:rsidR="00052B9B">
        <w:rPr>
          <w:rFonts w:ascii="Garamond" w:hAnsi="Garamond"/>
          <w:noProof/>
          <w:sz w:val="24"/>
          <w:szCs w:val="24"/>
          <w:lang w:eastAsia="hu-HU"/>
        </w:rPr>
        <w:t xml:space="preserve"> kifejlesztésre kerül egy új</w:t>
      </w:r>
      <w:r w:rsidR="00B26832">
        <w:rPr>
          <w:rFonts w:ascii="Garamond" w:hAnsi="Garamond"/>
          <w:noProof/>
          <w:sz w:val="24"/>
          <w:szCs w:val="24"/>
          <w:lang w:eastAsia="hu-HU"/>
        </w:rPr>
        <w:t>,</w:t>
      </w:r>
      <w:r w:rsidR="00052B9B">
        <w:rPr>
          <w:rFonts w:ascii="Garamond" w:hAnsi="Garamond"/>
          <w:noProof/>
          <w:sz w:val="24"/>
          <w:szCs w:val="24"/>
          <w:lang w:eastAsia="hu-HU"/>
        </w:rPr>
        <w:t xml:space="preserve"> korszerű</w:t>
      </w:r>
      <w:r w:rsidR="00B26832">
        <w:rPr>
          <w:rFonts w:ascii="Garamond" w:hAnsi="Garamond"/>
          <w:noProof/>
          <w:sz w:val="24"/>
          <w:szCs w:val="24"/>
          <w:lang w:eastAsia="hu-HU"/>
        </w:rPr>
        <w:t>,</w:t>
      </w:r>
      <w:r w:rsidR="00052B9B">
        <w:rPr>
          <w:rFonts w:ascii="Garamond" w:hAnsi="Garamond"/>
          <w:noProof/>
          <w:sz w:val="24"/>
          <w:szCs w:val="24"/>
          <w:lang w:eastAsia="hu-HU"/>
        </w:rPr>
        <w:t xml:space="preserve"> antikoaguláns hatástani csoportba tartozó generikus készítmény két hatáserőssége</w:t>
      </w:r>
      <w:r w:rsidR="00671227">
        <w:rPr>
          <w:rFonts w:ascii="Garamond" w:hAnsi="Garamond"/>
          <w:noProof/>
          <w:sz w:val="24"/>
          <w:szCs w:val="24"/>
          <w:lang w:eastAsia="hu-HU"/>
        </w:rPr>
        <w:t>.</w:t>
      </w:r>
      <w:r w:rsidR="00200B01">
        <w:rPr>
          <w:rFonts w:ascii="Garamond" w:hAnsi="Garamond"/>
          <w:noProof/>
          <w:sz w:val="24"/>
          <w:szCs w:val="24"/>
          <w:lang w:eastAsia="hu-HU"/>
        </w:rPr>
        <w:t xml:space="preserve"> </w:t>
      </w:r>
      <w:r w:rsidR="006F18D4">
        <w:rPr>
          <w:rFonts w:ascii="Garamond" w:hAnsi="Garamond"/>
          <w:noProof/>
          <w:sz w:val="24"/>
          <w:szCs w:val="24"/>
          <w:lang w:eastAsia="hu-HU"/>
        </w:rPr>
        <w:t xml:space="preserve">Ennek eredményeként a </w:t>
      </w:r>
      <w:r w:rsidR="0016607C">
        <w:rPr>
          <w:rFonts w:ascii="Garamond" w:hAnsi="Garamond"/>
          <w:noProof/>
          <w:sz w:val="24"/>
          <w:szCs w:val="24"/>
          <w:lang w:eastAsia="hu-HU"/>
        </w:rPr>
        <w:t>térítési díj a betegek számára is kedvezőbb lesz, ami lehetővé teszi, hogy több beteg részesüljön ebben a korszerű terápiában.</w:t>
      </w:r>
    </w:p>
    <w:p w14:paraId="7817477D" w14:textId="2B63D147" w:rsidR="00E63803" w:rsidRDefault="00E63803" w:rsidP="00CC333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  <w:r>
        <w:rPr>
          <w:rFonts w:ascii="Garamond" w:hAnsi="Garamond"/>
          <w:noProof/>
          <w:sz w:val="24"/>
          <w:szCs w:val="24"/>
          <w:lang w:eastAsia="hu-HU"/>
        </w:rPr>
        <w:t xml:space="preserve">A projekt másik fontos </w:t>
      </w:r>
      <w:r w:rsidR="00144CE7">
        <w:rPr>
          <w:rFonts w:ascii="Garamond" w:hAnsi="Garamond"/>
          <w:noProof/>
          <w:sz w:val="24"/>
          <w:szCs w:val="24"/>
          <w:lang w:eastAsia="hu-HU"/>
        </w:rPr>
        <w:t xml:space="preserve">célja </w:t>
      </w:r>
      <w:r w:rsidR="00200B01">
        <w:rPr>
          <w:rFonts w:ascii="Garamond" w:hAnsi="Garamond"/>
          <w:noProof/>
          <w:sz w:val="24"/>
          <w:szCs w:val="24"/>
          <w:lang w:eastAsia="hu-HU"/>
        </w:rPr>
        <w:t xml:space="preserve">egy generikus simaizom görcsoldó csoportba tartozó készítmény </w:t>
      </w:r>
      <w:r w:rsidR="00515BFC">
        <w:rPr>
          <w:rFonts w:ascii="Garamond" w:hAnsi="Garamond"/>
          <w:noProof/>
          <w:sz w:val="24"/>
          <w:szCs w:val="24"/>
          <w:lang w:eastAsia="hu-HU"/>
        </w:rPr>
        <w:t xml:space="preserve">új </w:t>
      </w:r>
      <w:r w:rsidR="003F46ED">
        <w:rPr>
          <w:rFonts w:ascii="Garamond" w:hAnsi="Garamond"/>
          <w:noProof/>
          <w:sz w:val="24"/>
          <w:szCs w:val="24"/>
          <w:lang w:eastAsia="hu-HU"/>
        </w:rPr>
        <w:t>gyógyszerformájának kifejlesztése</w:t>
      </w:r>
      <w:r w:rsidR="00515BFC">
        <w:rPr>
          <w:rFonts w:ascii="Garamond" w:hAnsi="Garamond"/>
          <w:noProof/>
          <w:sz w:val="24"/>
          <w:szCs w:val="24"/>
          <w:lang w:eastAsia="hu-HU"/>
        </w:rPr>
        <w:t xml:space="preserve">. Az új </w:t>
      </w:r>
      <w:r w:rsidR="003F46ED">
        <w:rPr>
          <w:rFonts w:ascii="Garamond" w:hAnsi="Garamond"/>
          <w:noProof/>
          <w:sz w:val="24"/>
          <w:szCs w:val="24"/>
          <w:lang w:eastAsia="hu-HU"/>
        </w:rPr>
        <w:t>technológiával készített filmbevonattal rendelkező tablett</w:t>
      </w:r>
      <w:r w:rsidR="005F7900">
        <w:rPr>
          <w:rFonts w:ascii="Garamond" w:hAnsi="Garamond"/>
          <w:noProof/>
          <w:sz w:val="24"/>
          <w:szCs w:val="24"/>
          <w:lang w:eastAsia="hu-HU"/>
        </w:rPr>
        <w:t>a</w:t>
      </w:r>
      <w:r w:rsidR="003F46ED">
        <w:rPr>
          <w:rFonts w:ascii="Garamond" w:hAnsi="Garamond"/>
          <w:noProof/>
          <w:sz w:val="24"/>
          <w:szCs w:val="24"/>
          <w:lang w:eastAsia="hu-HU"/>
        </w:rPr>
        <w:t xml:space="preserve"> hazai és nemzetközi törzskönyvezésre kerül. </w:t>
      </w:r>
    </w:p>
    <w:p w14:paraId="0852FF3B" w14:textId="77777777" w:rsidR="00D40F84" w:rsidRDefault="00D40F84" w:rsidP="00CC3338">
      <w:pPr>
        <w:spacing w:after="0" w:line="360" w:lineRule="exact"/>
        <w:ind w:firstLine="340"/>
        <w:jc w:val="both"/>
        <w:rPr>
          <w:rFonts w:ascii="Garamond" w:hAnsi="Garamond"/>
          <w:noProof/>
          <w:sz w:val="24"/>
          <w:szCs w:val="24"/>
          <w:lang w:eastAsia="hu-HU"/>
        </w:rPr>
      </w:pPr>
    </w:p>
    <w:sectPr w:rsidR="00D40F84" w:rsidSect="0025109A">
      <w:footerReference w:type="default" r:id="rId11"/>
      <w:pgSz w:w="11906" w:h="16838"/>
      <w:pgMar w:top="2552" w:right="1134" w:bottom="2694" w:left="1134" w:header="709" w:footer="19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1936E" w14:textId="77777777" w:rsidR="00426D1F" w:rsidRDefault="00426D1F" w:rsidP="0025109A">
      <w:pPr>
        <w:spacing w:after="0" w:line="240" w:lineRule="auto"/>
      </w:pPr>
      <w:r>
        <w:separator/>
      </w:r>
    </w:p>
  </w:endnote>
  <w:endnote w:type="continuationSeparator" w:id="0">
    <w:p w14:paraId="366ECFF0" w14:textId="77777777" w:rsidR="00426D1F" w:rsidRDefault="00426D1F" w:rsidP="0025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AFE84" w14:textId="77777777" w:rsidR="0025109A" w:rsidRDefault="0025109A">
    <w:pPr>
      <w:pStyle w:val="llb"/>
    </w:pPr>
    <w:r>
      <w:rPr>
        <w:rFonts w:ascii="Garamond" w:hAnsi="Garamond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79AAFE85" wp14:editId="79AAFE86">
          <wp:simplePos x="0" y="0"/>
          <wp:positionH relativeFrom="page">
            <wp:posOffset>4057650</wp:posOffset>
          </wp:positionH>
          <wp:positionV relativeFrom="page">
            <wp:posOffset>9211945</wp:posOffset>
          </wp:positionV>
          <wp:extent cx="3512950" cy="1487752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jt_közl_láblé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2950" cy="1487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0553F" w14:textId="77777777" w:rsidR="00426D1F" w:rsidRDefault="00426D1F" w:rsidP="0025109A">
      <w:pPr>
        <w:spacing w:after="0" w:line="240" w:lineRule="auto"/>
      </w:pPr>
      <w:r>
        <w:separator/>
      </w:r>
    </w:p>
  </w:footnote>
  <w:footnote w:type="continuationSeparator" w:id="0">
    <w:p w14:paraId="54602DE0" w14:textId="77777777" w:rsidR="00426D1F" w:rsidRDefault="00426D1F" w:rsidP="00251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2F"/>
    <w:rsid w:val="0002122F"/>
    <w:rsid w:val="00021422"/>
    <w:rsid w:val="00025158"/>
    <w:rsid w:val="00040E63"/>
    <w:rsid w:val="00052B9B"/>
    <w:rsid w:val="0010729A"/>
    <w:rsid w:val="00144CE7"/>
    <w:rsid w:val="0016607C"/>
    <w:rsid w:val="00170A5F"/>
    <w:rsid w:val="00185FFB"/>
    <w:rsid w:val="00200B01"/>
    <w:rsid w:val="0025109A"/>
    <w:rsid w:val="00263A1F"/>
    <w:rsid w:val="002E7EBE"/>
    <w:rsid w:val="00383BC8"/>
    <w:rsid w:val="00393BCD"/>
    <w:rsid w:val="003D506E"/>
    <w:rsid w:val="003F46ED"/>
    <w:rsid w:val="00402B53"/>
    <w:rsid w:val="00402DC0"/>
    <w:rsid w:val="00426D1F"/>
    <w:rsid w:val="004A43E2"/>
    <w:rsid w:val="004B01E7"/>
    <w:rsid w:val="004C670B"/>
    <w:rsid w:val="004F7437"/>
    <w:rsid w:val="00515BFC"/>
    <w:rsid w:val="00530132"/>
    <w:rsid w:val="005516BE"/>
    <w:rsid w:val="0059266B"/>
    <w:rsid w:val="005F7900"/>
    <w:rsid w:val="006220B9"/>
    <w:rsid w:val="00636F8A"/>
    <w:rsid w:val="00671227"/>
    <w:rsid w:val="006B3A96"/>
    <w:rsid w:val="006B6366"/>
    <w:rsid w:val="006C066E"/>
    <w:rsid w:val="006F18D4"/>
    <w:rsid w:val="00736FDC"/>
    <w:rsid w:val="00774B2A"/>
    <w:rsid w:val="007819D2"/>
    <w:rsid w:val="007839DF"/>
    <w:rsid w:val="007B5D4B"/>
    <w:rsid w:val="008C7561"/>
    <w:rsid w:val="00910CF9"/>
    <w:rsid w:val="00952CC7"/>
    <w:rsid w:val="009B64D2"/>
    <w:rsid w:val="009F6744"/>
    <w:rsid w:val="00A32D26"/>
    <w:rsid w:val="00A4335B"/>
    <w:rsid w:val="00A45737"/>
    <w:rsid w:val="00B26832"/>
    <w:rsid w:val="00B60419"/>
    <w:rsid w:val="00B829A4"/>
    <w:rsid w:val="00BC1758"/>
    <w:rsid w:val="00BD7612"/>
    <w:rsid w:val="00C12B30"/>
    <w:rsid w:val="00C32715"/>
    <w:rsid w:val="00C52851"/>
    <w:rsid w:val="00C70F5C"/>
    <w:rsid w:val="00C74830"/>
    <w:rsid w:val="00C824DC"/>
    <w:rsid w:val="00C8599A"/>
    <w:rsid w:val="00CC20F2"/>
    <w:rsid w:val="00CC3338"/>
    <w:rsid w:val="00CF3835"/>
    <w:rsid w:val="00CF76EC"/>
    <w:rsid w:val="00D40F84"/>
    <w:rsid w:val="00D46096"/>
    <w:rsid w:val="00D57FA2"/>
    <w:rsid w:val="00D8382F"/>
    <w:rsid w:val="00D85960"/>
    <w:rsid w:val="00DE3CC2"/>
    <w:rsid w:val="00E03D24"/>
    <w:rsid w:val="00E32220"/>
    <w:rsid w:val="00E576AD"/>
    <w:rsid w:val="00E63803"/>
    <w:rsid w:val="00E83EC7"/>
    <w:rsid w:val="00E9731D"/>
    <w:rsid w:val="00EA004F"/>
    <w:rsid w:val="00ED527D"/>
    <w:rsid w:val="00F2007B"/>
    <w:rsid w:val="00F37111"/>
    <w:rsid w:val="00F4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AAFE6B"/>
  <w15:docId w15:val="{1C7FAF0A-F15D-498D-A702-9F7577C5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F6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674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5109A"/>
  </w:style>
  <w:style w:type="paragraph" w:styleId="llb">
    <w:name w:val="footer"/>
    <w:basedOn w:val="Norml"/>
    <w:link w:val="llbChar"/>
    <w:uiPriority w:val="99"/>
    <w:unhideWhenUsed/>
    <w:rsid w:val="002510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51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3D50E71379E514DAACB8DBC3C9EF05C" ma:contentTypeVersion="10" ma:contentTypeDescription="Új dokumentum létrehozása." ma:contentTypeScope="" ma:versionID="d64728ef1d07564cc96a5df9805ad660">
  <xsd:schema xmlns:xsd="http://www.w3.org/2001/XMLSchema" xmlns:xs="http://www.w3.org/2001/XMLSchema" xmlns:p="http://schemas.microsoft.com/office/2006/metadata/properties" xmlns:ns2="e7d93bdf-2aad-49c3-ab66-3b90bb67b854" targetNamespace="http://schemas.microsoft.com/office/2006/metadata/properties" ma:root="true" ma:fieldsID="f84e5f61a30bc9d93a51c19a5e84b867" ns2:_="">
    <xsd:import namespace="e7d93bdf-2aad-49c3-ab66-3b90bb67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93bdf-2aad-49c3-ab66-3b90bb67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3E5C4-E309-4A6B-89A5-7274C92D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93bdf-2aad-49c3-ab66-3b90bb67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66B3D0-C666-46CE-A8E0-5EB4BDA0A7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5B02DF-6BD3-454E-BA82-C9D5398B65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Führer Zsuzsanna</dc:creator>
  <cp:lastModifiedBy>Szilágyi Attila</cp:lastModifiedBy>
  <cp:revision>65</cp:revision>
  <cp:lastPrinted>2017-07-07T09:02:00Z</cp:lastPrinted>
  <dcterms:created xsi:type="dcterms:W3CDTF">2021-10-25T09:25:00Z</dcterms:created>
  <dcterms:modified xsi:type="dcterms:W3CDTF">2021-10-29T08:42:00Z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0x010100D3D50E71379E514DAACB8DBC3C9EF05C</vt:lpwstr>
  </property>
</Properties>
</file>