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D09C7" w14:textId="77777777" w:rsidR="00327FB9" w:rsidRPr="0094144E" w:rsidRDefault="00327FB9" w:rsidP="00327FB9">
      <w:pPr>
        <w:jc w:val="center"/>
        <w:rPr>
          <w:rFonts w:ascii="Arial" w:hAnsi="Arial" w:cs="Arial"/>
          <w:b/>
          <w:smallCaps/>
          <w:lang w:val="hu-HU"/>
        </w:rPr>
      </w:pPr>
      <w:r w:rsidRPr="0094144E">
        <w:rPr>
          <w:rFonts w:ascii="Arial" w:hAnsi="Arial" w:cs="Arial"/>
          <w:b/>
          <w:smallCaps/>
          <w:lang w:val="hu-HU"/>
        </w:rPr>
        <w:t>Sajtóközlemény</w:t>
      </w:r>
    </w:p>
    <w:p w14:paraId="2A8CF45B" w14:textId="77777777" w:rsidR="00327FB9" w:rsidRPr="0094144E" w:rsidRDefault="00327FB9" w:rsidP="00327FB9">
      <w:pPr>
        <w:rPr>
          <w:rFonts w:ascii="Arial" w:hAnsi="Arial" w:cs="Arial"/>
          <w:b/>
          <w:lang w:val="hu-HU"/>
        </w:rPr>
      </w:pPr>
    </w:p>
    <w:p w14:paraId="7C871176" w14:textId="77777777" w:rsidR="00327FB9" w:rsidRPr="0094144E" w:rsidRDefault="00327FB9" w:rsidP="00327FB9">
      <w:pPr>
        <w:jc w:val="center"/>
        <w:rPr>
          <w:rFonts w:ascii="Arial" w:hAnsi="Arial" w:cs="Arial"/>
          <w:b/>
          <w:smallCaps/>
          <w:lang w:val="hu-HU"/>
        </w:rPr>
      </w:pPr>
      <w:r w:rsidRPr="0094144E">
        <w:rPr>
          <w:rFonts w:ascii="Arial" w:hAnsi="Arial" w:cs="Arial"/>
          <w:b/>
          <w:smallCaps/>
          <w:lang w:val="hu-HU"/>
        </w:rPr>
        <w:t>Összesen több mi</w:t>
      </w:r>
      <w:r>
        <w:rPr>
          <w:rFonts w:ascii="Arial" w:hAnsi="Arial" w:cs="Arial"/>
          <w:b/>
          <w:smallCaps/>
          <w:lang w:val="hu-HU"/>
        </w:rPr>
        <w:t xml:space="preserve">nt </w:t>
      </w:r>
      <w:r w:rsidRPr="0094144E">
        <w:rPr>
          <w:rFonts w:ascii="Arial" w:hAnsi="Arial" w:cs="Arial"/>
          <w:b/>
          <w:smallCaps/>
          <w:lang w:val="hu-HU"/>
        </w:rPr>
        <w:t>2</w:t>
      </w:r>
      <w:r>
        <w:rPr>
          <w:rFonts w:ascii="Arial" w:hAnsi="Arial" w:cs="Arial"/>
          <w:b/>
          <w:smallCaps/>
          <w:lang w:val="hu-HU"/>
        </w:rPr>
        <w:t>0</w:t>
      </w:r>
      <w:r w:rsidRPr="0094144E">
        <w:rPr>
          <w:rFonts w:ascii="Arial" w:hAnsi="Arial" w:cs="Arial"/>
          <w:b/>
          <w:smallCaps/>
          <w:lang w:val="hu-HU"/>
        </w:rPr>
        <w:t xml:space="preserve"> milliárd forint </w:t>
      </w:r>
      <w:r>
        <w:rPr>
          <w:rFonts w:ascii="Arial" w:hAnsi="Arial" w:cs="Arial"/>
          <w:b/>
          <w:smallCaps/>
          <w:lang w:val="hu-HU"/>
        </w:rPr>
        <w:t xml:space="preserve">társadalmi hasznot </w:t>
      </w:r>
      <w:r w:rsidRPr="0094144E">
        <w:rPr>
          <w:rFonts w:ascii="Arial" w:hAnsi="Arial" w:cs="Arial"/>
          <w:b/>
          <w:smallCaps/>
          <w:lang w:val="hu-HU"/>
        </w:rPr>
        <w:t xml:space="preserve">eredményező, világszínvonalú teljesítményeket ismertek el a Magyar Innovációs Nagydíj átadási ünnepségén  </w:t>
      </w:r>
    </w:p>
    <w:p w14:paraId="64B5C3DE" w14:textId="77777777" w:rsidR="00327FB9" w:rsidRPr="0094144E" w:rsidRDefault="00327FB9" w:rsidP="00327FB9">
      <w:pPr>
        <w:jc w:val="both"/>
        <w:rPr>
          <w:rFonts w:ascii="Arial" w:hAnsi="Arial" w:cs="Arial"/>
          <w:lang w:val="hu-HU"/>
        </w:rPr>
      </w:pPr>
    </w:p>
    <w:p w14:paraId="2C27F9FC" w14:textId="77777777" w:rsidR="00327FB9" w:rsidRPr="0094144E" w:rsidRDefault="00327FB9" w:rsidP="00327FB9">
      <w:pPr>
        <w:jc w:val="both"/>
        <w:rPr>
          <w:rFonts w:ascii="Arial" w:hAnsi="Arial" w:cs="Arial"/>
          <w:b/>
          <w:lang w:val="hu-HU"/>
        </w:rPr>
      </w:pPr>
      <w:r w:rsidRPr="0094144E">
        <w:rPr>
          <w:rFonts w:ascii="Arial" w:hAnsi="Arial" w:cs="Arial"/>
          <w:b/>
          <w:lang w:val="hu-HU"/>
        </w:rPr>
        <w:t xml:space="preserve">Budapest, 2022.03.24. ─ A 2021. évi Magyar Innovációs Nagydíj, valamint további öt innovációs díj került átadásra az Európa Hajón. A tudósokból, elismert gazdasági szakemberekből álló bírálóbizottság, élén az innovációs és technológiai miniszterrel, elsősorban a gazdasági mutatók </w:t>
      </w:r>
      <w:r w:rsidRPr="0094144E">
        <w:rPr>
          <w:rFonts w:ascii="Arial" w:hAnsi="Arial" w:cs="Arial"/>
          <w:b/>
          <w:lang w:val="hu-HU"/>
        </w:rPr>
        <w:sym w:font="Symbol" w:char="F02D"/>
      </w:r>
      <w:r w:rsidRPr="0094144E">
        <w:rPr>
          <w:rFonts w:ascii="Arial" w:hAnsi="Arial" w:cs="Arial"/>
          <w:b/>
          <w:lang w:val="hu-HU"/>
        </w:rPr>
        <w:t xml:space="preserve"> az elért többleteredmény, többlet-árbevétel </w:t>
      </w:r>
      <w:r w:rsidRPr="0094144E">
        <w:rPr>
          <w:rFonts w:ascii="Arial" w:hAnsi="Arial" w:cs="Arial"/>
          <w:b/>
          <w:lang w:val="hu-HU"/>
        </w:rPr>
        <w:sym w:font="Symbol" w:char="F02D"/>
      </w:r>
      <w:r w:rsidRPr="0094144E">
        <w:rPr>
          <w:rFonts w:ascii="Arial" w:hAnsi="Arial" w:cs="Arial"/>
          <w:b/>
          <w:lang w:val="hu-HU"/>
        </w:rPr>
        <w:t xml:space="preserve"> és a társadalmi hasznosság alapján választotta ki a kiemelkedő innovációs teljesítményeit.</w:t>
      </w:r>
    </w:p>
    <w:p w14:paraId="14AE0653" w14:textId="77777777" w:rsidR="00327FB9" w:rsidRPr="0094144E" w:rsidRDefault="00327FB9" w:rsidP="00327FB9">
      <w:pPr>
        <w:jc w:val="both"/>
        <w:rPr>
          <w:rFonts w:ascii="Arial" w:hAnsi="Arial" w:cs="Arial"/>
          <w:b/>
          <w:lang w:val="hu-HU"/>
        </w:rPr>
      </w:pPr>
    </w:p>
    <w:p w14:paraId="73356675" w14:textId="77777777" w:rsidR="00327FB9" w:rsidRPr="0094144E" w:rsidRDefault="00327FB9" w:rsidP="00327FB9">
      <w:pPr>
        <w:jc w:val="both"/>
        <w:rPr>
          <w:rFonts w:ascii="Arial" w:hAnsi="Arial" w:cs="Arial"/>
          <w:lang w:val="hu-HU"/>
        </w:rPr>
      </w:pPr>
      <w:r w:rsidRPr="0094144E">
        <w:rPr>
          <w:rFonts w:ascii="Arial" w:hAnsi="Arial" w:cs="Arial"/>
          <w:lang w:val="hu-HU"/>
        </w:rPr>
        <w:t xml:space="preserve">Az ünnepségen </w:t>
      </w:r>
      <w:r w:rsidRPr="00433032">
        <w:rPr>
          <w:rFonts w:ascii="Arial" w:hAnsi="Arial" w:cs="Arial"/>
          <w:b/>
          <w:lang w:val="hu-HU"/>
        </w:rPr>
        <w:t>Bódis József</w:t>
      </w:r>
      <w:r w:rsidRPr="0094144E">
        <w:rPr>
          <w:rFonts w:ascii="Arial" w:hAnsi="Arial" w:cs="Arial"/>
          <w:lang w:val="hu-HU"/>
        </w:rPr>
        <w:t>, az ITM államtitkára elmondta: „</w:t>
      </w:r>
      <w:r w:rsidRPr="0094144E">
        <w:rPr>
          <w:rFonts w:ascii="Arial" w:hAnsi="Arial" w:cs="Arial"/>
          <w:i/>
          <w:iCs/>
          <w:color w:val="222222"/>
          <w:shd w:val="clear" w:color="auto" w:fill="FFFFFF"/>
          <w:lang w:val="hu-HU"/>
        </w:rPr>
        <w:t xml:space="preserve">Az elmúlt években minden eddiginél tudatosabb és koncentráltabb erőfeszítéseket tettünk a hazai innovációs teljesítmény növelése érdekében, ezért a kutatás-fejlesztési és innovációs ráfordításokat 2010-hez képest megdupláztuk: az akkori 400 milliárd helyett ma már csaknem 800 milliárd forint hasznosul a tudásalapú, magas hozzáadott értékű </w:t>
      </w:r>
      <w:proofErr w:type="gramStart"/>
      <w:r w:rsidRPr="0094144E">
        <w:rPr>
          <w:rFonts w:ascii="Arial" w:hAnsi="Arial" w:cs="Arial"/>
          <w:i/>
          <w:iCs/>
          <w:color w:val="222222"/>
          <w:shd w:val="clear" w:color="auto" w:fill="FFFFFF"/>
          <w:lang w:val="hu-HU"/>
        </w:rPr>
        <w:t>területeken.˝</w:t>
      </w:r>
      <w:proofErr w:type="gramEnd"/>
    </w:p>
    <w:p w14:paraId="62A87B35" w14:textId="77777777" w:rsidR="00327FB9" w:rsidRPr="0094144E" w:rsidRDefault="00327FB9" w:rsidP="00327FB9">
      <w:pPr>
        <w:jc w:val="both"/>
        <w:rPr>
          <w:rFonts w:ascii="Arial" w:hAnsi="Arial" w:cs="Arial"/>
          <w:b/>
          <w:lang w:val="hu-HU"/>
        </w:rPr>
      </w:pPr>
    </w:p>
    <w:p w14:paraId="748B7EE3" w14:textId="77777777" w:rsidR="00327FB9" w:rsidRPr="00990C99" w:rsidRDefault="00327FB9" w:rsidP="00327FB9">
      <w:pPr>
        <w:jc w:val="both"/>
        <w:rPr>
          <w:rFonts w:ascii="Arial" w:hAnsi="Arial" w:cs="Arial"/>
          <w:noProof/>
          <w:lang w:val="hu-HU"/>
        </w:rPr>
      </w:pPr>
      <w:r w:rsidRPr="0094144E">
        <w:rPr>
          <w:rFonts w:ascii="Arial" w:hAnsi="Arial" w:cs="Arial"/>
          <w:b/>
          <w:lang w:val="hu-HU"/>
        </w:rPr>
        <w:t xml:space="preserve">A 2021. évi Magyar Innovációs Nagydíjat </w:t>
      </w:r>
      <w:r w:rsidRPr="0094144E">
        <w:rPr>
          <w:rFonts w:ascii="Arial" w:hAnsi="Arial" w:cs="Arial"/>
          <w:b/>
          <w:noProof/>
          <w:szCs w:val="24"/>
          <w:lang w:val="hu-HU"/>
        </w:rPr>
        <w:t xml:space="preserve">a CycloLab Kft. </w:t>
      </w:r>
      <w:r w:rsidRPr="0094144E">
        <w:rPr>
          <w:rFonts w:ascii="Arial" w:hAnsi="Arial" w:cs="Arial"/>
          <w:b/>
          <w:lang w:val="hu-HU"/>
        </w:rPr>
        <w:t xml:space="preserve">kapta </w:t>
      </w:r>
      <w:r w:rsidRPr="0094144E">
        <w:rPr>
          <w:rFonts w:ascii="Arial" w:hAnsi="Arial" w:cs="Arial"/>
          <w:b/>
          <w:noProof/>
          <w:szCs w:val="24"/>
          <w:lang w:val="hu-HU"/>
        </w:rPr>
        <w:t xml:space="preserve">a SARS-CoV-2 vírusellenes gyógyszerkészítmény segédanyagáért. </w:t>
      </w:r>
      <w:r w:rsidRPr="0094144E">
        <w:rPr>
          <w:rFonts w:ascii="Arial" w:hAnsi="Arial" w:cs="Arial"/>
          <w:noProof/>
          <w:lang w:val="hu-HU"/>
        </w:rPr>
        <w:t xml:space="preserve">Innovációjuk tárgya új szintézismódszer és tisztítási eljárás kidolgozása a szulfobutiléter-béta-ciklodextrin ipari méretű gyártására. A szintetikus kémiai eljárásuk hatékony, környezetbarát és jelentős költséget kímélő tisztítási lépésekből áll. Ez a ciklodextrin-származék ma már több mint 10 forgalomban levő humán gyógyszer segédanyaga (Dexolve®). Többek között a COVID-ellenes Remdesivir molekula terápiás használhatóságát ez a segédanyag tette lehetővé. Az amerikai CyDex cég után a CycloLab ennek a ciklodextrin-származéknak a második legnagyobb gyártóhelye a világon. </w:t>
      </w:r>
      <w:r w:rsidRPr="00990C99">
        <w:rPr>
          <w:rFonts w:ascii="Arial" w:hAnsi="Arial" w:cs="Arial"/>
          <w:noProof/>
          <w:lang w:val="hu-HU"/>
        </w:rPr>
        <w:t>A Cyclolab üzemi eredménye 2021-ben mintegy 1,4 Mrd Ft</w:t>
      </w:r>
      <w:r>
        <w:rPr>
          <w:rFonts w:ascii="Arial" w:hAnsi="Arial" w:cs="Arial"/>
          <w:noProof/>
          <w:lang w:val="hu-HU"/>
        </w:rPr>
        <w:t xml:space="preserve"> volt</w:t>
      </w:r>
      <w:r w:rsidRPr="00990C99">
        <w:rPr>
          <w:rFonts w:ascii="Arial" w:hAnsi="Arial" w:cs="Arial"/>
          <w:noProof/>
          <w:lang w:val="hu-HU"/>
        </w:rPr>
        <w:t>, ebből a Dexolve 1,1 Mrd, ebből hazai értékesítés, 776 kg volt, 1 077 088 EUR értékben, tehát kb. 377 M Ft.</w:t>
      </w:r>
    </w:p>
    <w:p w14:paraId="268FB41E" w14:textId="77777777" w:rsidR="00327FB9" w:rsidRDefault="00327FB9" w:rsidP="00327FB9">
      <w:pPr>
        <w:jc w:val="both"/>
        <w:rPr>
          <w:rFonts w:ascii="Arial" w:hAnsi="Arial" w:cs="Arial"/>
          <w:b/>
          <w:lang w:val="hu-HU"/>
        </w:rPr>
      </w:pPr>
    </w:p>
    <w:p w14:paraId="71FD9ADE" w14:textId="47AD1F84" w:rsidR="00327FB9" w:rsidRDefault="00327FB9" w:rsidP="00327FB9">
      <w:pPr>
        <w:jc w:val="both"/>
        <w:rPr>
          <w:rFonts w:ascii="Arial" w:hAnsi="Arial" w:cs="Arial"/>
          <w:noProof/>
          <w:lang w:val="hu-HU"/>
        </w:rPr>
      </w:pPr>
      <w:r w:rsidRPr="0094144E">
        <w:rPr>
          <w:rFonts w:ascii="Arial" w:hAnsi="Arial" w:cs="Arial"/>
          <w:b/>
          <w:lang w:val="hu-HU"/>
        </w:rPr>
        <w:t>Az Innovációs és Technológiai</w:t>
      </w:r>
      <w:r w:rsidRPr="0094144E">
        <w:rPr>
          <w:rFonts w:ascii="Arial" w:hAnsi="Arial" w:cs="Arial"/>
          <w:b/>
          <w:smallCaps/>
          <w:lang w:val="hu-HU"/>
        </w:rPr>
        <w:t xml:space="preserve"> </w:t>
      </w:r>
      <w:r w:rsidRPr="0094144E">
        <w:rPr>
          <w:rFonts w:ascii="Arial" w:hAnsi="Arial" w:cs="Arial"/>
          <w:b/>
          <w:lang w:val="hu-HU"/>
        </w:rPr>
        <w:t>Minisztérium támogatásával kiírt 2021. évi Ipari Innovációs Díjban</w:t>
      </w:r>
      <w:r w:rsidRPr="0094144E">
        <w:rPr>
          <w:rFonts w:ascii="Arial" w:hAnsi="Arial" w:cs="Arial"/>
          <w:b/>
          <w:smallCaps/>
          <w:lang w:val="hu-HU"/>
        </w:rPr>
        <w:t xml:space="preserve"> </w:t>
      </w:r>
      <w:r w:rsidRPr="0094144E">
        <w:rPr>
          <w:rFonts w:ascii="Arial" w:hAnsi="Arial" w:cs="Arial"/>
          <w:szCs w:val="24"/>
          <w:lang w:val="hu-HU"/>
        </w:rPr>
        <w:t xml:space="preserve">a </w:t>
      </w:r>
      <w:r w:rsidRPr="0094144E">
        <w:rPr>
          <w:rFonts w:ascii="Arial" w:hAnsi="Arial" w:cs="Arial"/>
          <w:b/>
          <w:szCs w:val="24"/>
          <w:lang w:val="hu-HU"/>
        </w:rPr>
        <w:t>MEDITOP Gyógyszeripari Kft.</w:t>
      </w:r>
      <w:r w:rsidRPr="0094144E">
        <w:rPr>
          <w:rFonts w:ascii="Arial" w:hAnsi="Arial" w:cs="Arial"/>
          <w:szCs w:val="24"/>
          <w:lang w:val="hu-HU"/>
        </w:rPr>
        <w:t xml:space="preserve"> részesült, a Favipiravir </w:t>
      </w:r>
      <w:proofErr w:type="spellStart"/>
      <w:r w:rsidRPr="0094144E">
        <w:rPr>
          <w:rFonts w:ascii="Arial" w:hAnsi="Arial" w:cs="Arial"/>
          <w:szCs w:val="24"/>
          <w:lang w:val="hu-HU"/>
        </w:rPr>
        <w:t>Meditop</w:t>
      </w:r>
      <w:proofErr w:type="spellEnd"/>
      <w:r w:rsidRPr="0094144E">
        <w:rPr>
          <w:rFonts w:ascii="Arial" w:hAnsi="Arial" w:cs="Arial"/>
          <w:szCs w:val="24"/>
          <w:lang w:val="hu-HU"/>
        </w:rPr>
        <w:t xml:space="preserve"> 200 mg filmtabletta kifejlesztéséért és gyártásáért. </w:t>
      </w:r>
      <w:r w:rsidRPr="0094144E">
        <w:rPr>
          <w:rFonts w:ascii="Arial" w:hAnsi="Arial" w:cs="Arial"/>
          <w:noProof/>
          <w:lang w:val="hu-HU"/>
        </w:rPr>
        <w:t>A készítmény gyártására olyan gyártástechnológiát kellett kidolgozni, amely nem sérti az eredeti gyártó 2030-ig érvényes szabadalmi jogait. A kidolgozott független, új és innovatív eljárás szabadalmi függetlenségét az SZTNH szabadalom tisztasági vizsgálata igazolta. 2021-ben a COVID 19 harmadik, illetve negyedik hullámában leszállított Favipiravir MEDITOP 200 mg filmtabletta összes árbevétele meghaladta a 2600 M Ft + ÁFA értéket.</w:t>
      </w:r>
    </w:p>
    <w:p w14:paraId="579ED62E" w14:textId="77777777" w:rsidR="00A31E1B" w:rsidRPr="0094144E" w:rsidRDefault="00A31E1B" w:rsidP="00327FB9">
      <w:pPr>
        <w:jc w:val="both"/>
        <w:rPr>
          <w:rFonts w:ascii="Arial" w:hAnsi="Arial" w:cs="Arial"/>
          <w:lang w:val="hu-HU"/>
        </w:rPr>
      </w:pPr>
    </w:p>
    <w:p w14:paraId="5A01F2AA" w14:textId="77777777" w:rsidR="00A31E1B" w:rsidRPr="0094144E" w:rsidRDefault="00A31E1B" w:rsidP="00A31E1B">
      <w:pPr>
        <w:pStyle w:val="Standard"/>
        <w:tabs>
          <w:tab w:val="left" w:pos="1150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hu-HU" w:bidi="ar-SA"/>
        </w:rPr>
      </w:pPr>
      <w:r w:rsidRPr="0094144E">
        <w:rPr>
          <w:rFonts w:ascii="Arial" w:eastAsia="Times New Roman" w:hAnsi="Arial" w:cs="Arial"/>
          <w:kern w:val="0"/>
          <w:sz w:val="20"/>
          <w:szCs w:val="20"/>
          <w:lang w:eastAsia="hu-HU" w:bidi="ar-SA"/>
        </w:rPr>
        <w:t xml:space="preserve">A 30. Magyar Innovációs Nagydíj pályázat a Nemzeti Kutatási, Fejlesztési és Innovációs Hivatal támogatásával, az NKFI Alapból valósult meg. </w:t>
      </w:r>
    </w:p>
    <w:p w14:paraId="547B66C2" w14:textId="77777777" w:rsidR="00A31E1B" w:rsidRPr="0094144E" w:rsidRDefault="00A31E1B" w:rsidP="00A31E1B">
      <w:pPr>
        <w:jc w:val="both"/>
        <w:rPr>
          <w:rFonts w:ascii="Arial" w:hAnsi="Arial" w:cs="Arial"/>
          <w:lang w:val="hu-HU"/>
        </w:rPr>
      </w:pPr>
    </w:p>
    <w:p w14:paraId="1D2200B0" w14:textId="038B8AA4" w:rsidR="00A31E1B" w:rsidRPr="0094144E" w:rsidRDefault="00A31E1B" w:rsidP="00A31E1B">
      <w:pPr>
        <w:jc w:val="both"/>
        <w:rPr>
          <w:rFonts w:ascii="Arial" w:hAnsi="Arial" w:cs="Arial"/>
          <w:lang w:val="hu-HU"/>
        </w:rPr>
      </w:pPr>
    </w:p>
    <w:p w14:paraId="3C811C1B" w14:textId="157F174A" w:rsidR="00A31E1B" w:rsidRDefault="00A31E1B" w:rsidP="00A31E1B">
      <w:r w:rsidRPr="0094144E"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1DBC4078" wp14:editId="07A6650B">
            <wp:simplePos x="0" y="0"/>
            <wp:positionH relativeFrom="column">
              <wp:posOffset>3150235</wp:posOffset>
            </wp:positionH>
            <wp:positionV relativeFrom="paragraph">
              <wp:posOffset>253365</wp:posOffset>
            </wp:positionV>
            <wp:extent cx="2658110" cy="1810385"/>
            <wp:effectExtent l="0" t="0" r="889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6F1D88" w14:textId="77777777" w:rsidR="000B6CBC" w:rsidRDefault="000B6CBC"/>
    <w:sectPr w:rsidR="000B6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B9"/>
    <w:rsid w:val="000B6CBC"/>
    <w:rsid w:val="00327FB9"/>
    <w:rsid w:val="00A3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3A54"/>
  <w15:chartTrackingRefBased/>
  <w15:docId w15:val="{F11192DF-8CB0-40BA-8DB3-7249B0C0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7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A31E1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</dc:creator>
  <cp:keywords/>
  <dc:description/>
  <cp:lastModifiedBy/>
  <cp:revision>1</cp:revision>
  <dcterms:created xsi:type="dcterms:W3CDTF">2022-03-30T08:55:00Z</dcterms:created>
</cp:coreProperties>
</file>